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523" w:rsidRPr="003C03BB" w:rsidRDefault="00EA7523" w:rsidP="003C03BB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3C03BB">
        <w:rPr>
          <w:b/>
          <w:sz w:val="24"/>
          <w:szCs w:val="24"/>
        </w:rPr>
        <w:t>АННОТАЦИЯ</w:t>
      </w:r>
    </w:p>
    <w:p w:rsidR="00EA7523" w:rsidRPr="003C03BB" w:rsidRDefault="00EA7523" w:rsidP="003C03BB">
      <w:pPr>
        <w:jc w:val="center"/>
        <w:rPr>
          <w:b/>
          <w:sz w:val="24"/>
          <w:szCs w:val="24"/>
        </w:rPr>
      </w:pPr>
      <w:r w:rsidRPr="003C03BB">
        <w:rPr>
          <w:b/>
          <w:sz w:val="24"/>
          <w:szCs w:val="24"/>
        </w:rPr>
        <w:t>к рабочей программе по предмету «</w:t>
      </w:r>
      <w:r w:rsidR="00362A4B">
        <w:rPr>
          <w:b/>
          <w:sz w:val="24"/>
          <w:szCs w:val="24"/>
        </w:rPr>
        <w:t>Математика</w:t>
      </w:r>
      <w:r w:rsidRPr="003C03BB">
        <w:rPr>
          <w:b/>
          <w:sz w:val="24"/>
          <w:szCs w:val="24"/>
        </w:rPr>
        <w:t xml:space="preserve">» для </w:t>
      </w:r>
      <w:r w:rsidR="00362A4B">
        <w:rPr>
          <w:b/>
          <w:sz w:val="24"/>
          <w:szCs w:val="24"/>
        </w:rPr>
        <w:t>5-6</w:t>
      </w:r>
      <w:r w:rsidR="00173EF1" w:rsidRPr="003C03BB">
        <w:rPr>
          <w:b/>
          <w:sz w:val="24"/>
          <w:szCs w:val="24"/>
        </w:rPr>
        <w:t xml:space="preserve">  </w:t>
      </w:r>
    </w:p>
    <w:p w:rsidR="00EA7523" w:rsidRPr="003C03BB" w:rsidRDefault="00EA7523" w:rsidP="003C03BB">
      <w:pPr>
        <w:rPr>
          <w:sz w:val="24"/>
          <w:szCs w:val="24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3"/>
        <w:gridCol w:w="4105"/>
        <w:gridCol w:w="10348"/>
      </w:tblGrid>
      <w:tr w:rsidR="00EA7523" w:rsidRPr="003C03BB" w:rsidTr="009A4087">
        <w:trPr>
          <w:trHeight w:val="1656"/>
        </w:trPr>
        <w:tc>
          <w:tcPr>
            <w:tcW w:w="473" w:type="dxa"/>
          </w:tcPr>
          <w:p w:rsidR="00EA7523" w:rsidRPr="003C03BB" w:rsidRDefault="00EA7523" w:rsidP="003C03BB">
            <w:pPr>
              <w:rPr>
                <w:sz w:val="24"/>
                <w:szCs w:val="24"/>
              </w:rPr>
            </w:pPr>
            <w:r w:rsidRPr="003C03BB">
              <w:rPr>
                <w:sz w:val="24"/>
                <w:szCs w:val="24"/>
              </w:rPr>
              <w:t>1.</w:t>
            </w:r>
          </w:p>
        </w:tc>
        <w:tc>
          <w:tcPr>
            <w:tcW w:w="4105" w:type="dxa"/>
          </w:tcPr>
          <w:p w:rsidR="00EA7523" w:rsidRPr="003C03BB" w:rsidRDefault="00EA7523" w:rsidP="003C03BB">
            <w:pPr>
              <w:rPr>
                <w:sz w:val="24"/>
                <w:szCs w:val="24"/>
              </w:rPr>
            </w:pPr>
            <w:r w:rsidRPr="003C03BB">
              <w:rPr>
                <w:sz w:val="24"/>
                <w:szCs w:val="24"/>
              </w:rPr>
              <w:t>Нормативно-правовая база</w:t>
            </w:r>
          </w:p>
        </w:tc>
        <w:tc>
          <w:tcPr>
            <w:tcW w:w="10348" w:type="dxa"/>
          </w:tcPr>
          <w:p w:rsidR="002E2B88" w:rsidRPr="002E2B88" w:rsidRDefault="002E2B88" w:rsidP="002E2B88">
            <w:pPr>
              <w:ind w:left="142" w:right="142" w:firstLine="284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 xml:space="preserve">    Рабочая программа  учебного предмета «Математика» для 5-6 классов общеобразовательных учреждений (базовый уровень) составлена в соответствии с нормативно-правовыми документами:</w:t>
            </w:r>
          </w:p>
          <w:p w:rsidR="002E2B88" w:rsidRPr="002E2B88" w:rsidRDefault="002E2B88" w:rsidP="002E2B88">
            <w:pPr>
              <w:ind w:left="142" w:right="142" w:firstLine="284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1. Концепция Федеральной целевой программы развития образования на 2011 – 2015 годы (распоряжение Правительства РФ от 07.02.2011 г. № 163- р);</w:t>
            </w:r>
          </w:p>
          <w:p w:rsidR="002E2B88" w:rsidRPr="002E2B88" w:rsidRDefault="002E2B88" w:rsidP="002E2B88">
            <w:pPr>
              <w:ind w:left="142" w:right="142" w:firstLine="284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2. Федеральный закон от 29.12.2012г. 273-ФЗ «Об Образовании в Российской Федерации»;</w:t>
            </w:r>
          </w:p>
          <w:p w:rsidR="002E2B88" w:rsidRPr="002E2B88" w:rsidRDefault="002E2B88" w:rsidP="002E2B88">
            <w:pPr>
              <w:ind w:left="142" w:right="142" w:firstLine="284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3. Федеральный государственный образовательный стандарт основного общего образования, разработана на основе примерной   программы общеобразовательных учреждений. Математика. 5-6 классы. / Сост. Бурмистрова Т.А. – М.: Просвещение, 2011</w:t>
            </w:r>
          </w:p>
          <w:p w:rsidR="002E2B88" w:rsidRPr="002E2B88" w:rsidRDefault="002E2B88" w:rsidP="002E2B88">
            <w:pPr>
              <w:ind w:left="142" w:right="142" w:firstLine="284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4. Региональный компонент базисного учебного плана 5 - 6 классов, утвержденный приказом Министерства образования Республики Башкортостан от 06.05.2014 г.№ 824;</w:t>
            </w:r>
          </w:p>
          <w:p w:rsidR="002E2B88" w:rsidRPr="002E2B88" w:rsidRDefault="002E2B88" w:rsidP="002E2B88">
            <w:pPr>
              <w:ind w:left="142" w:right="142" w:firstLine="284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5. Приказ Министерства образования и науки Российской Федерации от 31 марта 2014 г. № 253 «Об утверждении Федерального перечня учебников, рекомендуемых 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      </w:r>
          </w:p>
          <w:p w:rsidR="002E2B88" w:rsidRPr="002E2B88" w:rsidRDefault="002E2B88" w:rsidP="002E2B88">
            <w:pPr>
              <w:ind w:left="142" w:right="142" w:firstLine="284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 xml:space="preserve">6. Учебный план МБОУ СОШ  села Старые Тукмаклы  муниципального района Кушнаренковский район Республики Башкортостан. </w:t>
            </w:r>
          </w:p>
          <w:p w:rsidR="00EA7523" w:rsidRPr="003C03BB" w:rsidRDefault="002E2B88" w:rsidP="002E2B88">
            <w:pPr>
              <w:ind w:left="142" w:right="142" w:firstLine="284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7. Положение о структуре, порядке разработки и утверждении рабочих программ учебных предметов, курсов МБОУ СОШ с. Старые Тукмаклы МР Кушнаренковский район РБ.</w:t>
            </w:r>
          </w:p>
        </w:tc>
      </w:tr>
      <w:tr w:rsidR="00EA7523" w:rsidRPr="003C03BB" w:rsidTr="009A4087">
        <w:trPr>
          <w:trHeight w:val="827"/>
        </w:trPr>
        <w:tc>
          <w:tcPr>
            <w:tcW w:w="473" w:type="dxa"/>
          </w:tcPr>
          <w:p w:rsidR="00EA7523" w:rsidRPr="003C03BB" w:rsidRDefault="00EA7523" w:rsidP="003C03BB">
            <w:pPr>
              <w:rPr>
                <w:sz w:val="24"/>
                <w:szCs w:val="24"/>
                <w:lang w:val="ru-RU"/>
              </w:rPr>
            </w:pPr>
            <w:r w:rsidRPr="003C03BB">
              <w:rPr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4105" w:type="dxa"/>
          </w:tcPr>
          <w:p w:rsidR="00EA7523" w:rsidRPr="003C03BB" w:rsidRDefault="00EA7523" w:rsidP="003C03BB">
            <w:pPr>
              <w:rPr>
                <w:sz w:val="24"/>
                <w:szCs w:val="24"/>
              </w:rPr>
            </w:pPr>
            <w:r w:rsidRPr="003C03BB">
              <w:rPr>
                <w:sz w:val="24"/>
                <w:szCs w:val="24"/>
              </w:rPr>
              <w:t>УМК</w:t>
            </w:r>
          </w:p>
        </w:tc>
        <w:tc>
          <w:tcPr>
            <w:tcW w:w="10348" w:type="dxa"/>
          </w:tcPr>
          <w:p w:rsidR="002E2B88" w:rsidRPr="002E2B88" w:rsidRDefault="002E2B88" w:rsidP="002E2B88">
            <w:pPr>
              <w:ind w:right="142" w:firstLine="142"/>
              <w:rPr>
                <w:color w:val="000000"/>
                <w:sz w:val="24"/>
                <w:szCs w:val="24"/>
                <w:lang w:val="ru-RU"/>
              </w:rPr>
            </w:pPr>
            <w:r w:rsidRPr="002E2B88">
              <w:rPr>
                <w:color w:val="000000"/>
                <w:sz w:val="24"/>
                <w:szCs w:val="24"/>
                <w:lang w:val="ru-RU"/>
              </w:rPr>
              <w:t xml:space="preserve">   Учебно-методический и материально-техническое обеспечение образовательного процесса.</w:t>
            </w:r>
          </w:p>
          <w:p w:rsidR="002E2B88" w:rsidRPr="002E2B88" w:rsidRDefault="002E2B88" w:rsidP="002E2B88">
            <w:pPr>
              <w:ind w:right="142" w:firstLine="142"/>
              <w:rPr>
                <w:color w:val="000000"/>
                <w:sz w:val="24"/>
                <w:szCs w:val="24"/>
                <w:lang w:val="ru-RU"/>
              </w:rPr>
            </w:pPr>
            <w:r w:rsidRPr="002E2B88">
              <w:rPr>
                <w:color w:val="000000"/>
                <w:sz w:val="24"/>
                <w:szCs w:val="24"/>
                <w:lang w:val="ru-RU"/>
              </w:rPr>
              <w:t>5 класс.</w:t>
            </w:r>
          </w:p>
          <w:p w:rsidR="002E2B88" w:rsidRPr="002E2B88" w:rsidRDefault="002E2B88" w:rsidP="002E2B88">
            <w:pPr>
              <w:ind w:right="142" w:firstLine="142"/>
              <w:rPr>
                <w:color w:val="000000"/>
                <w:sz w:val="24"/>
                <w:szCs w:val="24"/>
                <w:lang w:val="ru-RU"/>
              </w:rPr>
            </w:pPr>
            <w:r w:rsidRPr="002E2B88">
              <w:rPr>
                <w:color w:val="000000"/>
                <w:sz w:val="24"/>
                <w:szCs w:val="24"/>
                <w:lang w:val="ru-RU"/>
              </w:rPr>
              <w:t xml:space="preserve"> 1. Математика.5 класс: учеб. для учащихся общеобразоват. Учреждений /Н.Я.Виленкин, В.И.Жохов, А.С.Чесноков,С.И.Шварцбурд.- М. : Мнемозина, 2012.</w:t>
            </w:r>
          </w:p>
          <w:p w:rsidR="002E2B88" w:rsidRPr="002E2B88" w:rsidRDefault="002E2B88" w:rsidP="002E2B88">
            <w:pPr>
              <w:ind w:right="142" w:firstLine="142"/>
              <w:rPr>
                <w:color w:val="000000"/>
                <w:sz w:val="24"/>
                <w:szCs w:val="24"/>
                <w:lang w:val="ru-RU"/>
              </w:rPr>
            </w:pPr>
            <w:r w:rsidRPr="002E2B88">
              <w:rPr>
                <w:color w:val="000000"/>
                <w:sz w:val="24"/>
                <w:szCs w:val="24"/>
                <w:lang w:val="ru-RU"/>
              </w:rPr>
              <w:t xml:space="preserve">          2.Зубарева, И. И. Математика. 5 класс : учеб, для учащихся общеобразоват. учреждений /</w:t>
            </w:r>
          </w:p>
          <w:p w:rsidR="002E2B88" w:rsidRPr="002E2B88" w:rsidRDefault="002E2B88" w:rsidP="002E2B88">
            <w:pPr>
              <w:ind w:right="142" w:firstLine="142"/>
              <w:rPr>
                <w:color w:val="000000"/>
                <w:sz w:val="24"/>
                <w:szCs w:val="24"/>
                <w:lang w:val="ru-RU"/>
              </w:rPr>
            </w:pPr>
            <w:r w:rsidRPr="002E2B88">
              <w:rPr>
                <w:color w:val="000000"/>
                <w:sz w:val="24"/>
                <w:szCs w:val="24"/>
                <w:lang w:val="ru-RU"/>
              </w:rPr>
              <w:t>И. И. Зубарева, А. Г. Мордкович. -М. : Мнемозина, 2010.</w:t>
            </w:r>
          </w:p>
          <w:p w:rsidR="002E2B88" w:rsidRPr="002E2B88" w:rsidRDefault="002E2B88" w:rsidP="002E2B88">
            <w:pPr>
              <w:ind w:right="142" w:firstLine="142"/>
              <w:rPr>
                <w:color w:val="000000"/>
                <w:sz w:val="24"/>
                <w:szCs w:val="24"/>
                <w:lang w:val="ru-RU"/>
              </w:rPr>
            </w:pPr>
            <w:r w:rsidRPr="002E2B88">
              <w:rPr>
                <w:color w:val="000000"/>
                <w:sz w:val="24"/>
                <w:szCs w:val="24"/>
                <w:lang w:val="ru-RU"/>
              </w:rPr>
              <w:t xml:space="preserve">         3. Математика. 5 классы : метод, пособие для учителя / - Н.Я.Виленкин . М. : Мнемозина, 2010.</w:t>
            </w:r>
          </w:p>
          <w:p w:rsidR="002E2B88" w:rsidRPr="002E2B88" w:rsidRDefault="002E2B88" w:rsidP="002E2B88">
            <w:pPr>
              <w:ind w:right="142" w:firstLine="142"/>
              <w:rPr>
                <w:color w:val="000000"/>
                <w:sz w:val="24"/>
                <w:szCs w:val="24"/>
                <w:lang w:val="ru-RU"/>
              </w:rPr>
            </w:pPr>
            <w:r w:rsidRPr="002E2B88">
              <w:rPr>
                <w:color w:val="000000"/>
                <w:sz w:val="24"/>
                <w:szCs w:val="24"/>
                <w:lang w:val="ru-RU"/>
              </w:rPr>
              <w:t xml:space="preserve">   4.Математика. 5 класс. Самостоятельные работы : учеб, пособие для уча¬</w:t>
            </w:r>
          </w:p>
          <w:p w:rsidR="002E2B88" w:rsidRPr="002E2B88" w:rsidRDefault="002E2B88" w:rsidP="002E2B88">
            <w:pPr>
              <w:ind w:right="142" w:firstLine="142"/>
              <w:rPr>
                <w:color w:val="000000"/>
                <w:sz w:val="24"/>
                <w:szCs w:val="24"/>
                <w:lang w:val="ru-RU"/>
              </w:rPr>
            </w:pPr>
            <w:r w:rsidRPr="002E2B88">
              <w:rPr>
                <w:color w:val="000000"/>
                <w:sz w:val="24"/>
                <w:szCs w:val="24"/>
                <w:lang w:val="ru-RU"/>
              </w:rPr>
              <w:t>щихся общеобразоват. Учреждений. Н.Я.Виленкин - М. : Мнемозина, 2010.</w:t>
            </w:r>
          </w:p>
          <w:p w:rsidR="002E2B88" w:rsidRPr="002E2B88" w:rsidRDefault="002E2B88" w:rsidP="002E2B88">
            <w:pPr>
              <w:ind w:right="142" w:firstLine="142"/>
              <w:rPr>
                <w:color w:val="000000"/>
                <w:sz w:val="24"/>
                <w:szCs w:val="24"/>
                <w:lang w:val="ru-RU"/>
              </w:rPr>
            </w:pPr>
            <w:r w:rsidRPr="002E2B88">
              <w:rPr>
                <w:color w:val="000000"/>
                <w:sz w:val="24"/>
                <w:szCs w:val="24"/>
                <w:lang w:val="ru-RU"/>
              </w:rPr>
              <w:t>5 .Тульчинская, Е. Е. Математика. 5 класс. Блицопрос : пособие для учащихся общеобразоват. учреждений / Е. Е. Тульчинская. - М. : Мнемозина, 2010.</w:t>
            </w:r>
          </w:p>
          <w:p w:rsidR="002E2B88" w:rsidRPr="002E2B88" w:rsidRDefault="002E2B88" w:rsidP="002E2B88">
            <w:pPr>
              <w:ind w:right="142" w:firstLine="142"/>
              <w:rPr>
                <w:color w:val="000000"/>
                <w:sz w:val="24"/>
                <w:szCs w:val="24"/>
                <w:lang w:val="ru-RU"/>
              </w:rPr>
            </w:pPr>
            <w:r w:rsidRPr="002E2B88">
              <w:rPr>
                <w:color w:val="000000"/>
                <w:sz w:val="24"/>
                <w:szCs w:val="24"/>
                <w:lang w:val="ru-RU"/>
              </w:rPr>
              <w:t>6.Тулъчинская, Е. Е. Математика. Тесты. 5-6 классы / Е. Е. Тульчинская. - М. : Мнемози¬</w:t>
            </w:r>
          </w:p>
          <w:p w:rsidR="002E2B88" w:rsidRPr="002E2B88" w:rsidRDefault="002E2B88" w:rsidP="002E2B88">
            <w:pPr>
              <w:ind w:right="142" w:firstLine="142"/>
              <w:rPr>
                <w:color w:val="000000"/>
                <w:sz w:val="24"/>
                <w:szCs w:val="24"/>
                <w:lang w:val="ru-RU"/>
              </w:rPr>
            </w:pPr>
            <w:r w:rsidRPr="002E2B88">
              <w:rPr>
                <w:color w:val="000000"/>
                <w:sz w:val="24"/>
                <w:szCs w:val="24"/>
                <w:lang w:val="ru-RU"/>
              </w:rPr>
              <w:t>на, 2010.</w:t>
            </w:r>
          </w:p>
          <w:p w:rsidR="002E2B88" w:rsidRPr="002E2B88" w:rsidRDefault="002E2B88" w:rsidP="002E2B88">
            <w:pPr>
              <w:ind w:right="142" w:firstLine="142"/>
              <w:rPr>
                <w:color w:val="000000"/>
                <w:sz w:val="24"/>
                <w:szCs w:val="24"/>
                <w:lang w:val="ru-RU"/>
              </w:rPr>
            </w:pPr>
            <w:r w:rsidRPr="002E2B88">
              <w:rPr>
                <w:color w:val="000000"/>
                <w:sz w:val="24"/>
                <w:szCs w:val="24"/>
                <w:lang w:val="ru-RU"/>
              </w:rPr>
              <w:t>6 класс.</w:t>
            </w:r>
          </w:p>
          <w:p w:rsidR="002E2B88" w:rsidRPr="002E2B88" w:rsidRDefault="002E2B88" w:rsidP="002E2B88">
            <w:pPr>
              <w:ind w:right="142" w:firstLine="142"/>
              <w:rPr>
                <w:color w:val="000000"/>
                <w:sz w:val="24"/>
                <w:szCs w:val="24"/>
                <w:lang w:val="ru-RU"/>
              </w:rPr>
            </w:pPr>
            <w:r w:rsidRPr="002E2B88">
              <w:rPr>
                <w:color w:val="000000"/>
                <w:sz w:val="24"/>
                <w:szCs w:val="24"/>
                <w:lang w:val="ru-RU"/>
              </w:rPr>
              <w:t xml:space="preserve">  1. Математика.5 класс: учеб. для учащихся общеобразоват. Учреждений /Н.Я.Виленкин, </w:t>
            </w:r>
            <w:r w:rsidRPr="002E2B88">
              <w:rPr>
                <w:color w:val="000000"/>
                <w:sz w:val="24"/>
                <w:szCs w:val="24"/>
                <w:lang w:val="ru-RU"/>
              </w:rPr>
              <w:lastRenderedPageBreak/>
              <w:t>В.И.Жохов, А.С.Чесноков,С.И.Шварцбурд.- М. : Мнемозина, 2012.</w:t>
            </w:r>
          </w:p>
          <w:p w:rsidR="002E2B88" w:rsidRPr="002E2B88" w:rsidRDefault="002E2B88" w:rsidP="002E2B88">
            <w:pPr>
              <w:ind w:right="142" w:firstLine="142"/>
              <w:rPr>
                <w:color w:val="000000"/>
                <w:sz w:val="24"/>
                <w:szCs w:val="24"/>
                <w:lang w:val="ru-RU"/>
              </w:rPr>
            </w:pPr>
            <w:r w:rsidRPr="002E2B88">
              <w:rPr>
                <w:color w:val="000000"/>
                <w:sz w:val="24"/>
                <w:szCs w:val="24"/>
                <w:lang w:val="ru-RU"/>
              </w:rPr>
              <w:t xml:space="preserve">          2.Тулъчинская, Е. Е. Математика. 6 класс. Блицопрос : пособие для учащихся общеобразо¬</w:t>
            </w:r>
          </w:p>
          <w:p w:rsidR="002E2B88" w:rsidRPr="002E2B88" w:rsidRDefault="002E2B88" w:rsidP="002E2B88">
            <w:pPr>
              <w:ind w:right="142" w:firstLine="142"/>
              <w:rPr>
                <w:color w:val="000000"/>
                <w:sz w:val="24"/>
                <w:szCs w:val="24"/>
                <w:lang w:val="ru-RU"/>
              </w:rPr>
            </w:pPr>
            <w:r w:rsidRPr="002E2B88">
              <w:rPr>
                <w:color w:val="000000"/>
                <w:sz w:val="24"/>
                <w:szCs w:val="24"/>
                <w:lang w:val="ru-RU"/>
              </w:rPr>
              <w:t>ват. учреждений / Е. Е. Тульчинская. - М. : Мнемозина, 2010.</w:t>
            </w:r>
          </w:p>
          <w:p w:rsidR="002E2B88" w:rsidRPr="002E2B88" w:rsidRDefault="002E2B88" w:rsidP="002E2B88">
            <w:pPr>
              <w:ind w:right="142" w:firstLine="142"/>
              <w:rPr>
                <w:color w:val="000000"/>
                <w:sz w:val="24"/>
                <w:szCs w:val="24"/>
                <w:lang w:val="ru-RU"/>
              </w:rPr>
            </w:pPr>
            <w:r w:rsidRPr="002E2B88">
              <w:rPr>
                <w:color w:val="000000"/>
                <w:sz w:val="24"/>
                <w:szCs w:val="24"/>
                <w:lang w:val="ru-RU"/>
              </w:rPr>
              <w:t xml:space="preserve">    3.Тульчинская, Е. Е. Математика. 5 класс. Блицопрос : пособие для учащихся общеобразоват. учреждений / Е. Е. Тульчинская. - М. : Мнемозина, 2010.</w:t>
            </w:r>
          </w:p>
          <w:p w:rsidR="002E2B88" w:rsidRPr="002E2B88" w:rsidRDefault="002E2B88" w:rsidP="002E2B88">
            <w:pPr>
              <w:ind w:right="142" w:firstLine="142"/>
              <w:rPr>
                <w:color w:val="000000"/>
                <w:sz w:val="24"/>
                <w:szCs w:val="24"/>
                <w:lang w:val="ru-RU"/>
              </w:rPr>
            </w:pPr>
            <w:r w:rsidRPr="002E2B88">
              <w:rPr>
                <w:color w:val="000000"/>
                <w:sz w:val="24"/>
                <w:szCs w:val="24"/>
                <w:lang w:val="ru-RU"/>
              </w:rPr>
              <w:t xml:space="preserve">    4.Тулъчинская, Е. Е. Математика. Тесты. 5-6 классы / Е. Е. Тульчинская. - М. : Мнемози¬</w:t>
            </w:r>
          </w:p>
          <w:p w:rsidR="00EA7523" w:rsidRPr="003C03BB" w:rsidRDefault="002E2B88" w:rsidP="002E2B88">
            <w:pPr>
              <w:ind w:right="142" w:firstLine="142"/>
              <w:rPr>
                <w:color w:val="000000"/>
                <w:sz w:val="24"/>
                <w:szCs w:val="24"/>
                <w:lang w:val="ru-RU"/>
              </w:rPr>
            </w:pPr>
            <w:r w:rsidRPr="002E2B88">
              <w:rPr>
                <w:color w:val="000000"/>
                <w:sz w:val="24"/>
                <w:szCs w:val="24"/>
                <w:lang w:val="ru-RU"/>
              </w:rPr>
              <w:t>на, 2010.</w:t>
            </w:r>
          </w:p>
        </w:tc>
      </w:tr>
      <w:tr w:rsidR="00EA7523" w:rsidRPr="003C03BB" w:rsidTr="009A4087">
        <w:trPr>
          <w:trHeight w:val="265"/>
        </w:trPr>
        <w:tc>
          <w:tcPr>
            <w:tcW w:w="473" w:type="dxa"/>
          </w:tcPr>
          <w:p w:rsidR="00EA7523" w:rsidRPr="003C03BB" w:rsidRDefault="00EA7523" w:rsidP="003C03BB">
            <w:pPr>
              <w:rPr>
                <w:sz w:val="24"/>
                <w:szCs w:val="24"/>
              </w:rPr>
            </w:pPr>
            <w:r w:rsidRPr="003C03BB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4105" w:type="dxa"/>
          </w:tcPr>
          <w:p w:rsidR="00EA7523" w:rsidRPr="003C03BB" w:rsidRDefault="00EA7523" w:rsidP="003C03BB">
            <w:pPr>
              <w:rPr>
                <w:sz w:val="24"/>
                <w:szCs w:val="24"/>
              </w:rPr>
            </w:pPr>
            <w:r w:rsidRPr="003C03BB">
              <w:rPr>
                <w:sz w:val="24"/>
                <w:szCs w:val="24"/>
              </w:rPr>
              <w:t>Основные цели и задачи</w:t>
            </w:r>
          </w:p>
        </w:tc>
        <w:tc>
          <w:tcPr>
            <w:tcW w:w="10348" w:type="dxa"/>
          </w:tcPr>
          <w:p w:rsidR="002E2B88" w:rsidRPr="002E2B88" w:rsidRDefault="002E2B88" w:rsidP="002E2B88">
            <w:pPr>
              <w:pStyle w:val="a4"/>
              <w:widowControl/>
              <w:adjustRightInd w:val="0"/>
              <w:ind w:left="425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Цель  обучения математике:</w:t>
            </w:r>
          </w:p>
          <w:p w:rsidR="002E2B88" w:rsidRPr="002E2B88" w:rsidRDefault="002E2B88" w:rsidP="002E2B88">
            <w:pPr>
              <w:pStyle w:val="a4"/>
              <w:widowControl/>
              <w:adjustRightInd w:val="0"/>
              <w:ind w:left="425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•</w:t>
            </w:r>
            <w:r w:rsidRPr="002E2B88">
              <w:rPr>
                <w:sz w:val="24"/>
                <w:szCs w:val="24"/>
                <w:lang w:val="ru-RU"/>
              </w:rPr>
              <w:tab/>
              <w:t>формирование представлений о математике как универсальном языке науки, средстве</w:t>
            </w:r>
          </w:p>
          <w:p w:rsidR="002E2B88" w:rsidRPr="002E2B88" w:rsidRDefault="002E2B88" w:rsidP="002E2B88">
            <w:pPr>
              <w:pStyle w:val="a4"/>
              <w:widowControl/>
              <w:adjustRightInd w:val="0"/>
              <w:ind w:left="425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моделирования явлений и процессов; об идеях и методах математики;</w:t>
            </w:r>
          </w:p>
          <w:p w:rsidR="002E2B88" w:rsidRPr="002E2B88" w:rsidRDefault="002E2B88" w:rsidP="002E2B88">
            <w:pPr>
              <w:pStyle w:val="a4"/>
              <w:widowControl/>
              <w:adjustRightInd w:val="0"/>
              <w:ind w:left="425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•</w:t>
            </w:r>
            <w:r w:rsidRPr="002E2B88">
              <w:rPr>
                <w:sz w:val="24"/>
                <w:szCs w:val="24"/>
                <w:lang w:val="ru-RU"/>
              </w:rPr>
              <w:tab/>
              <w:t>развитие логического мышления, пространственного воображения, алгоритмической</w:t>
            </w:r>
          </w:p>
          <w:p w:rsidR="002E2B88" w:rsidRPr="002E2B88" w:rsidRDefault="002E2B88" w:rsidP="002E2B88">
            <w:pPr>
              <w:pStyle w:val="a4"/>
              <w:widowControl/>
              <w:adjustRightInd w:val="0"/>
              <w:ind w:left="425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культуры, критичности мышления на уровне, необходимом для будущей профессиональной деятельности, а также последующего обучения в высшей школе;</w:t>
            </w:r>
          </w:p>
          <w:p w:rsidR="002E2B88" w:rsidRPr="002E2B88" w:rsidRDefault="002E2B88" w:rsidP="002E2B88">
            <w:pPr>
              <w:pStyle w:val="a4"/>
              <w:widowControl/>
              <w:adjustRightInd w:val="0"/>
              <w:ind w:left="425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•</w:t>
            </w:r>
            <w:r w:rsidRPr="002E2B88">
              <w:rPr>
                <w:sz w:val="24"/>
                <w:szCs w:val="24"/>
                <w:lang w:val="ru-RU"/>
              </w:rPr>
              <w:tab/>
              <w:t>овладение математическими знаниями и умениями, необходимыми в повседневной</w:t>
            </w:r>
          </w:p>
          <w:p w:rsidR="002E2B88" w:rsidRPr="002E2B88" w:rsidRDefault="002E2B88" w:rsidP="002E2B88">
            <w:pPr>
              <w:pStyle w:val="a4"/>
              <w:widowControl/>
              <w:adjustRightInd w:val="0"/>
              <w:ind w:left="425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жизни, для изучения школьных естественнонаучных дисциплин на базовом уровне, для получе¬ния образования в областях, не требующих углублённой математической подготовки;</w:t>
            </w:r>
          </w:p>
          <w:p w:rsidR="002E2B88" w:rsidRPr="002E2B88" w:rsidRDefault="002E2B88" w:rsidP="002E2B88">
            <w:pPr>
              <w:pStyle w:val="a4"/>
              <w:widowControl/>
              <w:adjustRightInd w:val="0"/>
              <w:ind w:left="425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•</w:t>
            </w:r>
            <w:r w:rsidRPr="002E2B88">
              <w:rPr>
                <w:sz w:val="24"/>
                <w:szCs w:val="24"/>
                <w:lang w:val="ru-RU"/>
              </w:rPr>
              <w:tab/>
              <w:t>воспитание средствами математики культуры личности, понимания значимости математики для научно-технического прогресса, отношения к математике как к части общечеловеческой культуры через знакомство с историей развития математики.</w:t>
            </w:r>
          </w:p>
          <w:p w:rsidR="00EA7523" w:rsidRPr="003C03BB" w:rsidRDefault="002E2B88" w:rsidP="002E2B88">
            <w:pPr>
              <w:pStyle w:val="a4"/>
              <w:widowControl/>
              <w:adjustRightInd w:val="0"/>
              <w:ind w:left="0" w:firstLine="0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С учетом требований Федерального государственного образовательного стандарта основ¬ного общего образования в содержании рабочей программы предполагается реализовать акту¬альные в настоящее время компетентностный, личностно ориентированный, деятельностный подходы, которые определяют задачи обучения: приобретение математических знаний и умений; овладение обобщенными способами мыслительной, творческой деятельностей; освое¬ние компетенций: учебно-познавательной, коммуникативной, рефлексивной, личностного само-развития, ценностно-ориентационной и профессионально-трудового выбора.</w:t>
            </w:r>
          </w:p>
        </w:tc>
      </w:tr>
      <w:tr w:rsidR="00EA7523" w:rsidRPr="003C03BB" w:rsidTr="008E3121">
        <w:trPr>
          <w:trHeight w:val="687"/>
        </w:trPr>
        <w:tc>
          <w:tcPr>
            <w:tcW w:w="473" w:type="dxa"/>
          </w:tcPr>
          <w:p w:rsidR="00EA7523" w:rsidRPr="003C03BB" w:rsidRDefault="00EA7523" w:rsidP="003C03BB">
            <w:pPr>
              <w:rPr>
                <w:sz w:val="24"/>
                <w:szCs w:val="24"/>
              </w:rPr>
            </w:pPr>
            <w:r w:rsidRPr="003C03BB">
              <w:rPr>
                <w:sz w:val="24"/>
                <w:szCs w:val="24"/>
              </w:rPr>
              <w:t>4.</w:t>
            </w:r>
          </w:p>
        </w:tc>
        <w:tc>
          <w:tcPr>
            <w:tcW w:w="4105" w:type="dxa"/>
          </w:tcPr>
          <w:p w:rsidR="00EA7523" w:rsidRPr="003C03BB" w:rsidRDefault="00EA7523" w:rsidP="003C03BB">
            <w:pPr>
              <w:rPr>
                <w:sz w:val="24"/>
                <w:szCs w:val="24"/>
                <w:lang w:val="ru-RU"/>
              </w:rPr>
            </w:pPr>
            <w:r w:rsidRPr="003C03BB">
              <w:rPr>
                <w:sz w:val="24"/>
                <w:szCs w:val="24"/>
                <w:lang w:val="ru-RU"/>
              </w:rPr>
              <w:t>Количество часов на изучение дисциплины</w:t>
            </w:r>
          </w:p>
        </w:tc>
        <w:tc>
          <w:tcPr>
            <w:tcW w:w="10348" w:type="dxa"/>
          </w:tcPr>
          <w:p w:rsidR="002E2B88" w:rsidRPr="002E2B88" w:rsidRDefault="002E2B88" w:rsidP="002E2B88">
            <w:pPr>
              <w:ind w:right="142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 xml:space="preserve">Учебный предмет «Математика 5-6 класс» относится к образовательной области Математика». </w:t>
            </w:r>
          </w:p>
          <w:p w:rsidR="00EA7523" w:rsidRPr="003C03BB" w:rsidRDefault="002E2B88" w:rsidP="002E2B88">
            <w:pPr>
              <w:ind w:right="142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На изучение математики в 5 и 6 классах  отводится 170 часов из расчета 5 ч в неделю.</w:t>
            </w:r>
          </w:p>
        </w:tc>
      </w:tr>
      <w:tr w:rsidR="00EA7523" w:rsidRPr="003C03BB" w:rsidTr="009A4087">
        <w:trPr>
          <w:trHeight w:val="265"/>
        </w:trPr>
        <w:tc>
          <w:tcPr>
            <w:tcW w:w="473" w:type="dxa"/>
          </w:tcPr>
          <w:p w:rsidR="00EA7523" w:rsidRPr="003C03BB" w:rsidRDefault="00EA7523" w:rsidP="003C03BB">
            <w:pPr>
              <w:rPr>
                <w:sz w:val="24"/>
                <w:szCs w:val="24"/>
                <w:lang w:val="ru-RU"/>
              </w:rPr>
            </w:pPr>
            <w:r w:rsidRPr="003C03BB">
              <w:rPr>
                <w:sz w:val="24"/>
                <w:szCs w:val="24"/>
                <w:lang w:val="ru-RU"/>
              </w:rPr>
              <w:t xml:space="preserve">5. </w:t>
            </w:r>
          </w:p>
        </w:tc>
        <w:tc>
          <w:tcPr>
            <w:tcW w:w="4105" w:type="dxa"/>
          </w:tcPr>
          <w:p w:rsidR="00EA7523" w:rsidRPr="003C03BB" w:rsidRDefault="00EA7523" w:rsidP="003C03BB">
            <w:pPr>
              <w:rPr>
                <w:sz w:val="24"/>
                <w:szCs w:val="24"/>
                <w:lang w:val="ru-RU"/>
              </w:rPr>
            </w:pPr>
            <w:r w:rsidRPr="003C03BB">
              <w:rPr>
                <w:sz w:val="24"/>
                <w:szCs w:val="24"/>
                <w:lang w:val="ru-RU"/>
              </w:rPr>
              <w:t>Требования к уровню подготовки учащегося</w:t>
            </w:r>
          </w:p>
        </w:tc>
        <w:tc>
          <w:tcPr>
            <w:tcW w:w="10348" w:type="dxa"/>
          </w:tcPr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Личностные, метапредметные и предметные результаты.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Изучение математики в основной школе дает возможность обучающимся достичь результатов развития в основных направлениях.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В личностном направлении: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 xml:space="preserve">1) умение ясно, точно, грамотно излагать свои мысли в устной и письменной речи, понимать смысл поставленной 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задачи, выстраивать аргументацию, приводить примеры и контрпримеры;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lastRenderedPageBreak/>
              <w:t>2) критичность мышления, умение распознавать логически некорректные высказывания, отличать гипотезу от факта;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3) представление о математической науке как сфере человеческой деятельности, об этапах ее развития, о ее значимости для развития цивилизации;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4) креативность мышления, инициатива, находчивость, активность при решении математических задач;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5) умение контролировать процесс и результат учебной математической деятельности;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 xml:space="preserve">6) способность к эмоциональному восприятию математических объектов, задач, решений, рассуждений; 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В метапредметном направлении: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1) первоначальные представления об идеях и о методах математики как об универсальном языке науки и техники, о средстве моделирования явлений и процессов;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2) умение видеть математическую задачу в контексте проблемной ситуации в других дисциплинах, в окружающей жизни;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3) умение находить в различных источниках информацию, необходимую для решения математических проблем, и представлять ее в понятной форме; принимать решение в условиях неполной и избыточной, точной и вероятностной информации;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4) умение понимать и использовать математические средства наглядности (графики, диаграммы, таблицы, схемы и др.) для иллюстрации, интерпретации, аргументации;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5) умение выдвигать гипотезы при решении учебных задач и понимать необходимость их проверки;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6) умение применять индуктивные и дедуктивные способы рассуждений, видеть различные стратегии решения задач;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7) понимание сущности алгоритмических предписаний и умение действовать в соответствии с предложенным алгоритмом;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8) умение самостоятельно ставить цели, выбирать и создавать алгоритмы для решения учебных математических проблем;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9) умение планировать и осуществлять деятельность, направленную на решение задач исследовательского характера;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В предметном направлении: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1) овладение базовым понятийным аппаратом по основным разделам содержания; представление об основных изучаемых понятиях (число, геометрическая фигура, уравнение, функция, вероятность) как важнейших математических моделях, позволяющих описывать и изучать реальные процессы и явления;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 xml:space="preserve">2) умение работать с математическим текстом (анализировать, извлекать необходимую информацию), точно и грамотно выражать свои мысли в устной и письменной речи с применением математической терминологии и символики, использовать различные языки математики, проводить классификации, логические обоснования, доказательства математических </w:t>
            </w:r>
            <w:r w:rsidRPr="002E2B88">
              <w:rPr>
                <w:sz w:val="24"/>
                <w:szCs w:val="24"/>
                <w:lang w:val="ru-RU"/>
              </w:rPr>
              <w:lastRenderedPageBreak/>
              <w:t>утверждений;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3) развитие представлений о числе и числовых системах от натуральных до действительных чисел; овладение навыками  устных, письменных, инструментальных вычислений;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4) овладение символьным языком алгебры, приемами выполнения тождественных преобразований рациональных выражений, решения уравнений, систем уравнений, неравенств и систем неравенств; умение использовать идею координат на плоскости для интерпретации уравнений, неравенств, систем; умение применять алгебраические преобразования, аппарат уравнений и неравенств для решения задач из различных разделов курса;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5) овладение системой функциональных понятий, функциональным языком и символикой; умение использовать функционально-графические представления для описания и анализа реальных зависимостей;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6) овладение основными способами представления и анализа статистических данных; наличие представлений о статистических закономерностях в реальном мире и о различных способах их изучения, о вероятностных моделях;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7) овладение геометрическим языком, умение использовать его для описания предметов окружающего мира; развитие пространственных представлений и изобразительных умений, приобретение навыков геометрических построений;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8) усвоение систематических знаний о плоских фигурах и их свойствах, а также на наглядном уровне — о простейших пространственных телах, умение применять систематические знания о них для решения геометрических и практических задач;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9) умение измерять длины отрезков, величины углов, использовать формулы для нахождения периметров, площадей и объемов геометрических фигур;</w:t>
            </w:r>
          </w:p>
          <w:p w:rsidR="00EA7523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10) 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калькулятора, компьютера.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Планируемые результаты изучения учебного предмета, курса.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 xml:space="preserve"> 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УЧЕНИК НАУЧИТСЯ: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Числа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оперировать на базовом уровне понятиями: натуральное число, целое число, обыкновенная дробь, десятичная дробь, смешанное число, рациональное число;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использовать свойства чисел и правила действий с рациональными числами при выполнении вычислений;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использовать признаки делимости на 2, 5, 3, 9, 10 при выполнении вычислений и решении несложных задач;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выполнять округление рациональных чисел в соответствии с правилами;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сравнивать рациональные числа.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lastRenderedPageBreak/>
              <w:t>В повседневной жизни и при изучении других предметов: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оценивать результаты вычислений при решении практических задач;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выполнять сравнение чисел в реальных ситуациях;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составлять числовые выражения при решении практических задач и задач из других учебных предметов.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Статистика и теория вероятностей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представлять данные в виде таблиц, диаграмм,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читать информацию, представленную в виде таблицы, диаграммы.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Текстовые задачи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решать несложные сюжетные задачи разных типов на все арифметические действия;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строить модель условия задачи (в виде таблицы, схемы, рисунка), в которой даны значения двух из трех взаимосвязанных величин, с целью поиска решения задачи;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осуществлять способ поиска решения задачи, в котором рассуждение строится от условия к требованию или от требования к условию;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составлять план решения задачи;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выделять этапы решения задачи;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интерпретировать вычислительные результаты в задаче, исследовать полученное решение задачи;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знать различие скоростей объекта в стоячей воде, против течения и по течению реки;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решать задачи на нахождение части числа и числа по его части;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решать задачи разных типов (на работу, на покупки, на движение), связывающих три величины, выделять эти величины и отношения между ними;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величины;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решать несложные логические задачи методом рассуждений.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В повседневной жизни и при изучении других предметов: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выдвигать гипотезы о возможных предельных значениях искомых величин в задаче (делать прикидку)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Наглядная геометрия. Геометрические фигуры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оперировать на базовом уровне понятиями: фигура, точка, отрезок, прямая, луч, ломаная, угол, многоугольник, треугольник и четырехугольник, прямоугольник и квадрат, окружность и круг, прямоугольный параллелепипед, куб, шар. Изображать изучаемые фигуры от руки и с помощью линейки и циркуля.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В повседневной жизни и при изучении других предметов: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решать практические задачи с применением простейших свойств фигур.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Измерения и вычисления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выполнять измерение длин, расстояний, величин углов, с помощью инструментов для измерений длин и углов;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lastRenderedPageBreak/>
              <w:t>вычислять площади прямоугольников.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В повседневной жизни и при изучении других предметов: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вычислять расстояния на местности в стандартных ситуациях, площади прямоугольников;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выполнять простейшие построения и измерения на местности, необходимые в реальной жизни.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История математики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описывать отдельные выдающиеся результаты, полученные в ходе развития математики как науки;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знать примеры математических открытий и их авторов, в связи с отечественной и всемирной историей.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УЧЕНИК ПОЛУЧИТ ВОЗМОЖНОСТЬ НАУЧИТЬСЯ: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Элементы теории множеств и математической логики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Оперировать[1] понятиями: множество, характеристики множества, элемент множества, пустое, конечное и бесконечное множество, подмножество, принадлежность,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определять принадлежность элемента множеству, объединению и пересечению множеств; задавать множество с помощью перечисления элементов, словесного описания.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В повседневной жизни и при изучении других предметов: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распознавать логически некорректные высказывания;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строить цепочки умозаключений на основе использования правил логики.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Числа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Оперировать понятиями: натуральное число, множество натуральных чисел, целое число, множество целых чисел, обыкновенная дробь, десятичная дробь, смешанное число, рациональное число, множество рациональных чисел, геометрическая интерпретация натуральных, целых, рациональных;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понимать и объяснять смысл позиционной записи натурального числа;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выполнять вычисления, в том числе с использованием приемов рациональных вычислений, обосновывать алгоритмы выполнения действий;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использовать признаки делимости на 2, 4, 8, 5, 3, 6, 9, 10, 11, суммы и произведения чисел при выполнении вычислений и решении задач, обосновывать признаки делимости;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выполнять округление рациональных чисел с заданной точностью;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упорядочивать числа, записанные в виде обыкновенных и десятичных дробей;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находить НОД и НОК чисел и использовать их при решении задач;.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оперировать понятием модуль числа, геометрическая интерпретация модуля числа.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В повседневной жизни и при изучении других предметов: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применять правила приближенных вычислений при решении практических задач и решении задач других учебных предметов;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выполнять сравнение результатов вычислений при решении практических задач, в том числе приближенных вычислений;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lastRenderedPageBreak/>
              <w:t>составлять числовые выражения и оценивать их значения при решении практических задач и задач из других учебных предметов.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Уравнения и неравенства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Оперировать понятиями: равенство, числовое равенство, уравнение, корень уравнения, решение уравнения, числовое неравенство.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Статистика и теория вероятностей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Оперировать понятиями: столбчатые и круговые диаграммы, таблицы данных, среднее арифметическое,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извлекать, информацию, представленную в таблицах, на диаграммах;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составлять таблицы, строить диаграммы на основе данных.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В повседневной жизни и при изучении других предметов: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явлений.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Текстовые задачи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Решать простые и сложные задачи разных типов, а также задачи повышенной трудности;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использовать разные краткие записи как модели текстов сложных задач для построения поисковой схемы и решения задач;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знать и применять оба способа поиска решения задач (от требования к условию и от условия к требованию);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моделировать рассуждения при поиске решения задач с помощью граф-схемы;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выделять этапы решения задачи и содержание каждого этапа;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интерпретировать вычислительные результаты в задаче, исследовать полученное решение задачи;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анализировать всевозможные ситуации взаимного расположения двух объектов и изменение их характеристик при совместном движении (скорость, время, расстояние) при решении задач на движение двух объектов как в одном, так и в противоположных направлениях;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исследовать всевозможные ситуации при решении задач на движение по реке, рассматривать разные системы отсчета;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решать разнообразные задачи «на части»,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решать и обосновывать свое решение задач (выделять математическую основу) на нахождение части числа и числа по его части на основе конкретного смысла дроби;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осознавать и объяснять идентичность задач разных типов, связывающих три величины (на работу, на покупки, на движение); выделять эти величины и отношения между ними, применять их при решении задач, конструировать собственные задачи указанных типов.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В повседневной жизни и при изучении других предметов: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 xml:space="preserve">выделять при решении задач характеристики рассматриваемой в задаче ситуации, отличные от реальных (те, от которых абстрагировались), конструировать новые ситуации с </w:t>
            </w:r>
            <w:r w:rsidRPr="002E2B88">
              <w:rPr>
                <w:sz w:val="24"/>
                <w:szCs w:val="24"/>
                <w:lang w:val="ru-RU"/>
              </w:rPr>
              <w:lastRenderedPageBreak/>
              <w:t>учетом этих характеристик, в частности, при решении задач на концентрации, учитывать плотность вещества;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решать и конструировать задачи на основе рассмотрения реальных ситуаций, в которых не требуется точный вычислительный результат;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решать задачи на движение по реке, рассматривая разные системы отсчета.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Наглядная геометрия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Геометрические фигуры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Извлекать, интерпретировать и преобразовывать информацию о геометрических фигурах, представленную на чертежах;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изображать изучаемые фигуры от руки и с помощью компьютерных инструментов.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Измерения и вычисления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выполнять измерение длин, расстояний, величин углов, с помощью инструментов для измерений длин и углов;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вычислять площади прямоугольников, квадратов, объемы прямоугольных параллелепипедов, кубов.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В повседневной жизни и при изучении других предметов: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вычислять расстояния на местности в стандартных ситуациях, площади участков прямоугольной формы, объемы комнат;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выполнять простейшие построения на местности, необходимые в реальной жизни;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оценивать размеры реальных объектов окружающего мира.</w:t>
            </w:r>
          </w:p>
          <w:p w:rsidR="002E2B88" w:rsidRPr="002E2B88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История математики</w:t>
            </w:r>
          </w:p>
          <w:p w:rsidR="002E2B88" w:rsidRPr="003C03BB" w:rsidRDefault="002E2B88" w:rsidP="002E2B88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  <w:r w:rsidRPr="002E2B88">
              <w:rPr>
                <w:sz w:val="24"/>
                <w:szCs w:val="24"/>
                <w:lang w:val="ru-RU"/>
              </w:rPr>
              <w:t>Характеризовать вклад выдающихся математиков в развитие математики и иных научных областей.</w:t>
            </w:r>
          </w:p>
        </w:tc>
      </w:tr>
      <w:tr w:rsidR="00EA7523" w:rsidRPr="003C03BB" w:rsidTr="009A4087">
        <w:trPr>
          <w:trHeight w:val="983"/>
        </w:trPr>
        <w:tc>
          <w:tcPr>
            <w:tcW w:w="473" w:type="dxa"/>
          </w:tcPr>
          <w:p w:rsidR="00EA7523" w:rsidRPr="003C03BB" w:rsidRDefault="00EA7523" w:rsidP="003C03BB">
            <w:pPr>
              <w:rPr>
                <w:sz w:val="24"/>
                <w:szCs w:val="24"/>
              </w:rPr>
            </w:pPr>
            <w:r w:rsidRPr="003C03BB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4105" w:type="dxa"/>
          </w:tcPr>
          <w:p w:rsidR="00EA7523" w:rsidRPr="003C03BB" w:rsidRDefault="00EA7523" w:rsidP="003C03BB">
            <w:pPr>
              <w:rPr>
                <w:sz w:val="24"/>
                <w:szCs w:val="24"/>
                <w:lang w:val="ru-RU"/>
              </w:rPr>
            </w:pPr>
            <w:r w:rsidRPr="003C03BB">
              <w:rPr>
                <w:sz w:val="24"/>
                <w:szCs w:val="24"/>
                <w:lang w:val="ru-RU"/>
              </w:rPr>
              <w:t>Система оценки результатов, критерии освоения учебного материала</w:t>
            </w:r>
          </w:p>
        </w:tc>
        <w:tc>
          <w:tcPr>
            <w:tcW w:w="10348" w:type="dxa"/>
          </w:tcPr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ФГОС впервые нацелил педагогическое сообщество на комплексную систему оценивания учебных достижений учащихся. При этом личностные результаты мы не оцениваем, а осуществляем мониторинг по выявлению изменений личностных качеств.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Комплексная система оценивания  позволяет: сравнивать собственные прошлые достижения с настоящими;  быть мотивирующим инструментом в поддержке учебной деятельности; способствовать самооценке; развивать самопознание и самосовершенствование личности. Говоря о системе оценивания учебных достижений учащихся 5-6 классов необходимо обратить внимание на то, что система оценивания остается такой же, как и в начальной школе: используются те же дифференцированные принципы. Однако ФГОС основного общего образования предъявляет особые требования к комплексной системе оценивания учебных и внеурочных достижений: это оценивание проектной деятельности обучающихся при переходе из одного класса в другой.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Виды деятельности обучающихся 5 классов на уроках математики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Устная деятельность: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формулирование правил, формул;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lastRenderedPageBreak/>
              <w:t>устные ответы;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проектная деятельность.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Письменная деятельность: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математический диктант;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самостоятельная, проверочная работа;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тесты;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контрольная работа.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Комплексная система оценивания учебных достижений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Оценка устной деятельности.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Формулирование правил, формул: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Метапредметные достижения: если ученик самостоятельно приводит примеры использования данного правила на практике, умело применяет его в нестандартных условиях, владеет математическими рассуждениями, может привести пример по данному правилу, опираясь на учебник.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Отметка «5»:- правильная формулировка правила по математике.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Отметка «4»- ученик знает правила, умеет  применять их, но допускает негрубые ошибки.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Отметка «3»- ученик слабо знает правила, затрудняется их  применять, допускает негрубые ошибки.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Отметка «2»- ученик не знает правила, не умеет их  применять, допускает грубые ошибки.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Отметка «1»- ученик не знает правила, не умеет их  применять.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b/>
                <w:lang w:val="ru-RU"/>
              </w:rPr>
            </w:pPr>
            <w:r w:rsidRPr="002E2B88">
              <w:rPr>
                <w:b/>
                <w:lang w:val="ru-RU"/>
              </w:rPr>
              <w:t>Устные ответы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Отметка «5»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полно раскрыто содержание материала в объёме, предусмотренном программой  учебника;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материал изложен грамотным языком, в определённой логической последовательности, с точным использованием математической терминологией и  символикой;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правильно выполнены рисунки, чертежи, графики, сопутствующие ответу;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обучающийся отвечал самостоятельно без наводящих вопросов учителя;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возможны одна - две неточности при освещении второстепенных вопросов или в выкладках, которые ученик легко исправил после замечания учителя.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обучающийся показал умение иллюстрировать теоретические положения конкретными примерами, применять их в новой ситуации при выполнении практического задания;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продемонстрировал усвоение ранее изученных сопутствующих вопросов, сформированность и устойчивость используемых при ответе навыков и умений.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Отметка «4»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ответ удовлетворяет в основном требованиям на отметку «5», но при этом имеет один из недостатков: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в ответах допущены небольшие пробелы, не исказившие математическое содержание;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lastRenderedPageBreak/>
              <w:t>-  допущены один - два недочета при освещении основного содержания ответа, исправленные по замечанию учителя;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допущены ошибка или более двух недочётов при освещении второстепенных вопросов или в выкладках, легко исправленные по замечанию учителя.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обучающийся показал умение иллюстрировать теоретические положения конкретными примерами, применять их в новой ситуации при выполнении практического задания, но допустил один - два недочета при освещении основного содержания ответа, исправленные по замечанию учителя;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продемонстрировал усвоение ранее изученных сопутствующих вопросов, сформированность и устойчивость используемых при ответе навыков и умений, опираясь на учебник.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Отметка «3»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 (определённые «Требованиями к математической подготовке учащихся»);</w:t>
            </w:r>
            <w:r w:rsidRPr="002E2B88">
              <w:rPr>
                <w:lang w:val="ru-RU"/>
              </w:rPr>
              <w:cr/>
              <w:t>- имелись затруднения или допущены ошибки в определении понятия, использовании математической терминологии, чертежах, выкладках, исправленные после нескольких наводящих вопросов учителя;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при знании теоретического материала выявлена недостаточная сформированность основных умений и навыков.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Отметка «2»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не раскрыто основное содержание учебного материала;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обнаружено незнание или непонимание учеником большей или наиболее важной части учебного материала;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ученик не справился с применением теории в новой ситуации при выполнении практического задания,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при знании теоретического материала выявлена недостаточная сформированность основных умений и навыков.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Отметка «1»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обучающийся обнаружил полное незнание и непонимание изучаемого учебного материала или не смог  ответить ни на один из поставленных вопросов по изучаемой теме.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lastRenderedPageBreak/>
              <w:t>- ученик не справился с применением теории в новой ситуации при выполнении практического задания,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выявлена несформированность основных умений и навыков.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Проектная деятельность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Отметка «5»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умение определять проблемы в области данного предмета, правильно использовать знания для глубокого отражения содержания проекта.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умение формулировать цель, гипотезу, проектировать этапы деятельности, анализировать результат;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проектная деятельность завершается грамотным проектом, полностью отражающим тему и цель проекта и успешной его защитой.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Отметка «4»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умение определять проблемы в области данного предмета, правильно использовать знания для  отражения содержания проекта, но при этом допущены неточности в содержании.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проектная деятельность завершается в основном грамотным проектом,  отражающим тему и цель проекта и  достаточно хорошей его защитой.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Отметка «3»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ученик определяет проблемы в области данного предмета при помощи учителя, слабо использует знания для  отражения содержания проекта,  допускает ошибки в содержании.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проектная деятельность завершается   проектом, слабо отражающим тему и цель проекта и сложностью в  его защите.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Отметка «2»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ученик не определяет проблемы в области данного предмета, не использует знания для  отражения содержания проекта,  допускает грубые ошибки.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проектная деятельность завершается   проектом, не отражающим тему и цель проекта и невозможностью  его защиты.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Отметка «1»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ученик не видит и не понимает проблем в области данного предмета, не использует знания для  отражения содержания проекта,  допускает грубые ошибки.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результаты проектной деятельности отсутствуют.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Оценка письменной деятельности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Единые нормы являются основой при оценке как контрольных, так и всех других письменных работ по математике. Они обеспечивают единство требований к обучающимся со стороны всех учителей образовательного учреждения, сравнимость результатов обучения в разных классах. Применяя эти нормы, учитель должен индивидуально подходить к оценке каждой письменной работы обучающегося, обращать внимание на качество работы в целом, а затем уже на количество ошибок и на их характер.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Самостоятельные и проверочные работы могут состоять:- только из примеров;- только из задач;- из задач и примеров.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Содержание и объем материала, включаемого в контрольные письменные работы, определяются требованиями, установленными программой. Контрольные работы по математике проводятся только по ключевым разделам и темам учебного предмета. Контрольные работы, которые имеют целью проверку учебных достижений обучающихся по целому разделу программы, а также по материалу, изученному за четверть или за год, должны состоять из задач и примеров.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Оценивание письменной работы определяется с учетом, прежде всего ее общего математического уровня, оригинальности, последовательности, логичности выполнения, а также числа ошибок и недочетов и качества оформления работы.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Ошибка, повторяющаяся в одной работе несколько раз, рассматривается как одна ошибка.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За орфографические ошибки, допущенные учениками, отметка не снижается; Однако ошибки в написании математических терминов, уже встречавшихся учащимся, должны учитываться как недочеты в работе.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При оценивании письменных работ по математике следует различать грубые ошибки, негрубые ошибки и недочеты.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Грубыми в 5классах считаются ошибки, связанные с вопросами, включенными в «Требования к результатам освоения основной образовательной программы начального общего образования» ФГОС начального общего образования, а также показывающие, что обучающийся не усвоил вопросы изученных новых тем, отнесенных ФГОС основного общего образования к числу обязательных для усвоения всеми обучающимися.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К грубым относятся ошибки в вычислениях, свидетельствующие о незнании таблицы сложения или таблицы умножения; связанные с незнанием алгоритма письменного сложения и вычитания, умножения и деления на одно- или двузначное число и т.п. Ошибки, свидетельствующие о незнании основных формул, правил и явном неумении их применять, о незнании приемов решения задач, аналогичных ранее изученным.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Недочетами и негрубыми ошибками являются ошибки, связанные с недостаточно полным усвоением текущего учебного материала, не вполне точно сформулированный вопрос или пояснение при решении задачи, отдельные погрешности в формулировке ответа в задаче, неточности при выполнении геометрических построений, нерациональные записи при вычислениях, нерациональные приемы вычислений, преобразований и решений задач, небрежное выполнение чертежей и схем; неполное сокращение дробей или членов отношения, обращение смешанных в неправильную дробь при сложении и вычитании, пропуск наименований, пропуск чисел в промежуточных записях, перестановка цифр при записи чисел, ошибки, допущенные при переписывании.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lastRenderedPageBreak/>
              <w:t>Граница между ошибками и недочетами является в некоторой степени условной. В одно время при одних обстоятельствах допущенная учащимися погрешность может рассматриваться как ошибка, в другое время и при других обстоятельствах она может рассматриваться как недочет.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b/>
                <w:lang w:val="ru-RU"/>
              </w:rPr>
            </w:pPr>
            <w:r w:rsidRPr="002E2B88">
              <w:rPr>
                <w:b/>
                <w:lang w:val="ru-RU"/>
              </w:rPr>
              <w:t xml:space="preserve">Критерии оценивания письменной работы по выполнению вычислительных заданий и алгебраических преобразований. 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Метапредметные достижения: ученик должен демонстрировать овладение навыками устных, письменных, инструментальных вычислений, умениями моделировать реальные ситуации на математическом языке.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Отметка «5»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-безукоризненное выполнение письменной работы: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решение всех примеров верное;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все действия и преобразования выполнены правильно;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все записи хода решения расположены последовательно;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сделана проверка решения в тех случаях, когда это требуется;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Примечание: отметка «5» может быть поставлена, несмотря на наличие одного-двух недочетов, если ученик дал оригинальное решение заданий, свидетельствующее о его хорошем математическом развитии.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Отметка «4»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-хорошее выполнение письменной работы: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решение всех примеров верное,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все действия и преобразования выполнены правильно;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все записи хода решения расположены последовательно;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но при этом допущена одна негрубая ошибка или два-три недочета;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Отметка «3»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все действия и преобразования выполнены правильно;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все записи хода решения расположены последовательно, но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в работе имеется одна грубая ошибка и не более одной негрубой ошибки;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при отсутствии грубых ошибок, но при наличии от двух до четырех негрубых ошибок;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если неверно выполнено не более половины объема всей работы.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Отметка «2»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правильно выполнено менее половины всех заданий,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при выполнении действий и преобразований допущено две и более грубых ошибок.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Отметка «1»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ученик совсем не выполнил работу.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b/>
                <w:lang w:val="ru-RU"/>
              </w:rPr>
              <w:t>Критерии оценивания письменной работы на решение текстовых задач.</w:t>
            </w:r>
            <w:r w:rsidRPr="002E2B88">
              <w:rPr>
                <w:lang w:val="ru-RU"/>
              </w:rPr>
              <w:t xml:space="preserve"> Метапредметные достижения: ученик должен демонстрировать практические умения использовать функциональные представления для решения различных математических задач, для описания и анализа реальных зависимостей;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Отметка «5»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задача решена правильно;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ход решения задачи верен,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все действия и преобразования выполнены верно и рационально;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в задаче, решаемой с вопросами или пояснениями к действиям, даны точные и правильные формулировки;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в задаче, решаемой с помощью уравнения, даны необходимые пояснения;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записи правильны, расположены последовательно;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дан верный и исчерпывающий ответ на вопросы задачи;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сделана проверка решения в тех случаях, когда это требуется.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Примечание: отметка «5» может быть поставлена, несмотря на наличие недочета, если ученик дал оригинальное решение задачи, свидетельствующее о его хорошем математическом развитии.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Отметка «4»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-ход решения задачи верен,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все действия и преобразования выполнены верно и рационально;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в задаче, решаемой с вопросами или пояснениями к действиям, даны точные и правильные формулировки;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в задаче, решаемой с помощью уравнения, даны необходимые пояснения;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записи правильны, расположены последовательно;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дан верный и исчерпывающий ответ на вопросы задачи;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сделана проверка решения в тех случаях, когда это требуется, но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при правильном ходе решения задачи допущена одна грубая ошибка.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Отметка «3»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-ход решения задачи верен,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все действия и преобразования выполнены верно и рационально;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в задаче, решаемой с вопросами или пояснениями к действиям, даны точные и правильные формулировки;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в задаче, решаемой с помощью уравнения, даны необходимые пояснения;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записи правильны, расположены последовательно;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дан верный и исчерпывающий ответ на вопросы задачи;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сделана проверка решения в тех случаях, когда это требуется, но допущены: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две-три грубые ошибки и не более 2-3 негрубых.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Примечание: отметка «3» может быть выставлена ученику, выполнившему работу не полностью, если он безошибочно выполнил более половины объема всей работы.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Отметка «2»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lastRenderedPageBreak/>
              <w:t>-ход решения задачи не верен,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 действия и преобразования выполнены нерационально;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в задаче, решаемой с вопросами или пояснениями к действиям, даны неточные и неправильные формулировки;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в задаче, решаемой с помощью уравнения, не даны необходимые пояснения;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записи или неправильны, или не расположены последовательно;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не дан верный и исчерпывающий ответ на вопросы задачи;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не сделана проверка решения в тех случаях, когда это требуется,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допущено более 3-х грубых ошибок и более 3-х негрубых.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Отметка «1»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ученик не выполнил ни одного задания работы.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b/>
                <w:lang w:val="ru-RU"/>
              </w:rPr>
            </w:pPr>
            <w:r w:rsidRPr="002E2B88">
              <w:rPr>
                <w:b/>
                <w:lang w:val="ru-RU"/>
              </w:rPr>
              <w:t>Критерии оценивания контрольной (комбинированной) работы по математике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Метапредметные достижения: в случае усвоения материала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ученик демонстрирует овладение навыками устных, письменных, инструментальных вычислений, умениями моделировать реальные ситуации на математическом языке.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ученик демонстрирует практические умения использовать функциональные представления для решения различных математических задач, для описания и анализа реальных зависимостей;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 xml:space="preserve">- в логических рассуждениях и обосновании решения нет пробелов и ошибок.        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Отметка «5»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-безукоризненное выполнение письменной работы: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решение всех примеров верное;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все действия и преобразования выполнены верно и рационально;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все записи хода решения расположены последовательно;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сделана проверка решения в тех случаях, когда это требуется;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ход решения задачи верен,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в задаче, решаемой с вопросами или пояснениями к действиям, даны точные и правильные формулировки;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в задаче, решаемой с помощью уравнения, даны необходимые пояснения;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записи правильны, расположены последовательно;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дан верный и исчерпывающий ответ на вопросы задачи;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сделана проверка решения в тех случаях, когда это требуется.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математические ошибки отсутствуют (возможна одна неточность, описка, не являющаяся следствием незнания или непонимания учебного материала).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Примечание: отметка «5» может быть поставлена, несмотря на наличие недочета, если ученик дал оригинальное решение задачи, свидетельствующее о его хорошем математическом развитии.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Отметка «4»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-хорошее выполнение письменной работы: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lastRenderedPageBreak/>
              <w:t>- все действия и преобразования выполнены верно и рационально;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все записи хода решения расположены последовательно;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в задаче, решаемой с вопросами или пояснениями к действиям, даны точные и правильные формулировки;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в задаче, решаемой с помощью уравнения, даны необходимые пояснения;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записи правильны, расположены последовательно;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дан верный и исчерпывающий ответ на вопросы задачи;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сделана проверка решения в тех случаях, когда это требуется, но допущены: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одна грубая ошибка при вычислении или одна-две негрубые ошибки, при этом работа в целом  решена и оформлена абсолютно верно.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Отметка «3»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большинство действий и преобразований выполнено верно и рационально;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в задаче, решаемой с вопросами или пояснениями к действиям, даны точные и правильные формулировки;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в задаче, решаемой с помощью уравнения, даны необходимые пояснения;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записи правильны, расположены последовательно;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дан верный и исчерпывающий ответ на вопросы задачи;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сделана проверка решения в тех случаях, когда это требуется;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допущены 2-3 грубые ошибки или 3-4 негрубые ошибки.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Примечание: отметка «3» может быть выставлена ученику, выполнившему работу не полностью, если он безошибочно выполнил более половины объема всей работы.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Отметка «2»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ход решения задачи не верен,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 действия и преобразования выполнены нерационально;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в задаче, решаемой с вопросами или пояснениями к действиям, даны неточные и неправильные формулировки;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в задаче, решаемой с помощью уравнения, не даны необходимые пояснения;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записи или неправильны, или не расположены последовательно;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не дан верный и исчерпывающий ответ на вопросы задачи;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не сделана проверка решения в тех случаях, когда это требуется,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- допущено более 3 грубых ошибок.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Отметка «1»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работа показала полное отсутствие у учащегося обязательных знаний и умений по проверяемой теме.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.</w:t>
            </w:r>
            <w:r w:rsidRPr="002E2B88">
              <w:rPr>
                <w:b/>
                <w:lang w:val="ru-RU"/>
              </w:rPr>
              <w:t>Критерии оценивания контрольного математического диктанта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Метапредметные достижения: ученик  демонстрирует прекрасную память, устойчивое внимание, умение проводить классификации, логические обоснования.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Отметка «5»: безошибочное выполнение работы.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lastRenderedPageBreak/>
              <w:t>Отметка «4»: при выполнении заданий допущено 1 -2 ошибки.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Отметка «3»: при выполнении заданий допущено 3 ошибки.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Отметка «2»: при выполнении заданий допущено 4- 5 ошибок.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Отметка «1»: при выполнении заданий допущено более 5 ошибок.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Оценка тестов.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 xml:space="preserve">      Тестовая форма проверки учебных достижений обучающегося позволяет существенно увеличить объем контролируемого материала по сравнению с традиционной контрольной работой и тем самым создает предпосылки для повышения информативности и объективности результатов, эффективности проведения уроков математики, дает возможность обучающему провести самоконтроль знаний. 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Метапредметные достижения: ученик демонстрирует умения отбирать и систематизировать содержание образования, обобщать и синтезировать знания, проявляет способность проектировать свою деятельность.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Отметка «5»:выполнено 100% - 90% заданий, без исправлений.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Отметка «4»:выполнено 89% - 60%  заданий.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Отметка «3»:выполнено 59% - 35% заданий.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Отметка «2»:выполнено менее 35% заданий.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Отметка «1»:выполнено менее 20% заданий.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Оценка текущих письменных работ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При оценке повседневных обучающих работ по математике учитель руководствуется указанными нормами отметок, но учитывает степень самостоятельности выполнения работ обучающимися.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Письменные работы, выполненные в классе с предварительным разбором под руководством учителя, оцениваются более строго.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Домашние письменные работы оцениваются так же, как классные работы обучающего характера.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Промежуточная (отметка за четверть) и итоговая (за год) аттестация</w:t>
            </w:r>
          </w:p>
          <w:p w:rsidR="002E2B88" w:rsidRPr="002E2B88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В соответствии с особенностями математики как учебного предмета отметки за письменные работы и отметки за устные ответы оцениваются в соответствии с данным положением. При выставлении промежуточных и итоговых отметок приоритетными считаются отметки за письменные работы. Отметки за устные ответы учитываются при возникновении спорных ситуаций. Учитель должен учитывать  фактический уровень учебных достижений обучающегося и при их оценивании должен действовать в интересах учащихся.</w:t>
            </w:r>
          </w:p>
          <w:p w:rsidR="00EA7523" w:rsidRPr="003C03BB" w:rsidRDefault="002E2B88" w:rsidP="002E2B88">
            <w:pPr>
              <w:pStyle w:val="a5"/>
              <w:shd w:val="clear" w:color="auto" w:fill="FFFFFF"/>
              <w:spacing w:before="0" w:beforeAutospacing="0" w:after="0" w:afterAutospacing="0"/>
              <w:ind w:right="142" w:firstLine="660"/>
              <w:jc w:val="both"/>
              <w:textAlignment w:val="baseline"/>
              <w:rPr>
                <w:lang w:val="ru-RU"/>
              </w:rPr>
            </w:pPr>
            <w:r w:rsidRPr="002E2B88">
              <w:rPr>
                <w:lang w:val="ru-RU"/>
              </w:rPr>
              <w:t>Итоговая отметка за год выставляется на основании отметок за четверти, но также с обязательным учетом фактического уровня учебных достижений обучающегося на конец учебного года.</w:t>
            </w:r>
          </w:p>
        </w:tc>
      </w:tr>
    </w:tbl>
    <w:p w:rsidR="00EA7523" w:rsidRPr="00222F3F" w:rsidRDefault="00EA7523" w:rsidP="00EA7523"/>
    <w:p w:rsidR="00DE2842" w:rsidRDefault="00DE2842"/>
    <w:sectPr w:rsidR="00DE2842" w:rsidSect="004325FC">
      <w:pgSz w:w="16840" w:h="11910" w:orient="landscape"/>
      <w:pgMar w:top="1100" w:right="3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Times New Roman"/>
    <w:charset w:val="CC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8Num10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86717AF"/>
    <w:multiLevelType w:val="hybridMultilevel"/>
    <w:tmpl w:val="BC5E0C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EF0"/>
    <w:rsid w:val="000F68E5"/>
    <w:rsid w:val="00145CCB"/>
    <w:rsid w:val="00173EF1"/>
    <w:rsid w:val="001D5A9C"/>
    <w:rsid w:val="002E2B88"/>
    <w:rsid w:val="0031625C"/>
    <w:rsid w:val="00362A4B"/>
    <w:rsid w:val="003C03BB"/>
    <w:rsid w:val="008143DA"/>
    <w:rsid w:val="00856EF0"/>
    <w:rsid w:val="00890880"/>
    <w:rsid w:val="00896EFA"/>
    <w:rsid w:val="008E3121"/>
    <w:rsid w:val="00B30B37"/>
    <w:rsid w:val="00D3364F"/>
    <w:rsid w:val="00DE2842"/>
    <w:rsid w:val="00EA7523"/>
    <w:rsid w:val="00ED3BB6"/>
    <w:rsid w:val="00FA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uiPriority w:val="1"/>
    <w:qFormat/>
    <w:rsid w:val="00EA75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75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0"/>
    <w:uiPriority w:val="99"/>
    <w:qFormat/>
    <w:rsid w:val="00EA7523"/>
    <w:pPr>
      <w:spacing w:line="293" w:lineRule="exact"/>
      <w:ind w:left="6288" w:hanging="360"/>
    </w:pPr>
  </w:style>
  <w:style w:type="paragraph" w:customStyle="1" w:styleId="Default">
    <w:name w:val="Default"/>
    <w:rsid w:val="00EA7523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ru-RU"/>
    </w:rPr>
  </w:style>
  <w:style w:type="paragraph" w:styleId="a5">
    <w:name w:val="Normal (Web)"/>
    <w:basedOn w:val="a0"/>
    <w:uiPriority w:val="99"/>
    <w:rsid w:val="00EA7523"/>
    <w:pPr>
      <w:widowControl/>
      <w:autoSpaceDE/>
      <w:autoSpaceDN/>
      <w:spacing w:before="100" w:beforeAutospacing="1" w:after="100" w:afterAutospacing="1"/>
    </w:pPr>
    <w:rPr>
      <w:rFonts w:eastAsia="Batang"/>
      <w:sz w:val="24"/>
      <w:szCs w:val="24"/>
      <w:lang w:eastAsia="ko-KR" w:bidi="ar-SA"/>
    </w:rPr>
  </w:style>
  <w:style w:type="character" w:customStyle="1" w:styleId="apple-converted-space">
    <w:name w:val="apple-converted-space"/>
    <w:basedOn w:val="a1"/>
    <w:rsid w:val="00EA7523"/>
    <w:rPr>
      <w:rFonts w:cs="Times New Roman"/>
    </w:rPr>
  </w:style>
  <w:style w:type="character" w:styleId="a6">
    <w:name w:val="Hyperlink"/>
    <w:basedOn w:val="a1"/>
    <w:uiPriority w:val="99"/>
    <w:semiHidden/>
    <w:unhideWhenUsed/>
    <w:rsid w:val="00EA7523"/>
    <w:rPr>
      <w:color w:val="0000FF"/>
      <w:u w:val="single"/>
    </w:rPr>
  </w:style>
  <w:style w:type="character" w:styleId="a7">
    <w:name w:val="Strong"/>
    <w:basedOn w:val="a1"/>
    <w:uiPriority w:val="22"/>
    <w:qFormat/>
    <w:rsid w:val="00EA7523"/>
    <w:rPr>
      <w:b/>
      <w:bCs/>
    </w:rPr>
  </w:style>
  <w:style w:type="paragraph" w:customStyle="1" w:styleId="1">
    <w:name w:val="Абзац списка1"/>
    <w:basedOn w:val="a0"/>
    <w:rsid w:val="00EA7523"/>
    <w:pPr>
      <w:widowControl/>
      <w:autoSpaceDE/>
      <w:autoSpaceDN/>
      <w:ind w:left="720" w:firstLine="709"/>
      <w:jc w:val="both"/>
    </w:pPr>
    <w:rPr>
      <w:sz w:val="24"/>
      <w:szCs w:val="24"/>
      <w:lang w:val="en-US" w:eastAsia="en-US" w:bidi="ar-SA"/>
    </w:rPr>
  </w:style>
  <w:style w:type="table" w:styleId="a8">
    <w:name w:val="Table Grid"/>
    <w:basedOn w:val="a2"/>
    <w:uiPriority w:val="59"/>
    <w:rsid w:val="00EA7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Перечень"/>
    <w:basedOn w:val="a0"/>
    <w:next w:val="a0"/>
    <w:link w:val="a9"/>
    <w:qFormat/>
    <w:rsid w:val="000F68E5"/>
    <w:pPr>
      <w:widowControl/>
      <w:numPr>
        <w:numId w:val="3"/>
      </w:numPr>
      <w:suppressAutoHyphens/>
      <w:autoSpaceDE/>
      <w:autoSpaceDN/>
      <w:spacing w:line="360" w:lineRule="auto"/>
      <w:ind w:left="0" w:firstLine="284"/>
      <w:jc w:val="both"/>
    </w:pPr>
    <w:rPr>
      <w:rFonts w:eastAsia="Calibri"/>
      <w:sz w:val="28"/>
      <w:u w:color="000000"/>
      <w:bdr w:val="nil"/>
      <w:lang w:bidi="ar-SA"/>
    </w:rPr>
  </w:style>
  <w:style w:type="character" w:customStyle="1" w:styleId="a9">
    <w:name w:val="Перечень Знак"/>
    <w:link w:val="a"/>
    <w:rsid w:val="00145CCB"/>
    <w:rPr>
      <w:rFonts w:ascii="Times New Roman" w:eastAsia="Calibri" w:hAnsi="Times New Roman" w:cs="Times New Roman"/>
      <w:sz w:val="28"/>
      <w:u w:color="000000"/>
      <w:bdr w:val="ni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uiPriority w:val="1"/>
    <w:qFormat/>
    <w:rsid w:val="00EA75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75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0"/>
    <w:uiPriority w:val="99"/>
    <w:qFormat/>
    <w:rsid w:val="00EA7523"/>
    <w:pPr>
      <w:spacing w:line="293" w:lineRule="exact"/>
      <w:ind w:left="6288" w:hanging="360"/>
    </w:pPr>
  </w:style>
  <w:style w:type="paragraph" w:customStyle="1" w:styleId="Default">
    <w:name w:val="Default"/>
    <w:rsid w:val="00EA7523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ru-RU"/>
    </w:rPr>
  </w:style>
  <w:style w:type="paragraph" w:styleId="a5">
    <w:name w:val="Normal (Web)"/>
    <w:basedOn w:val="a0"/>
    <w:uiPriority w:val="99"/>
    <w:rsid w:val="00EA7523"/>
    <w:pPr>
      <w:widowControl/>
      <w:autoSpaceDE/>
      <w:autoSpaceDN/>
      <w:spacing w:before="100" w:beforeAutospacing="1" w:after="100" w:afterAutospacing="1"/>
    </w:pPr>
    <w:rPr>
      <w:rFonts w:eastAsia="Batang"/>
      <w:sz w:val="24"/>
      <w:szCs w:val="24"/>
      <w:lang w:eastAsia="ko-KR" w:bidi="ar-SA"/>
    </w:rPr>
  </w:style>
  <w:style w:type="character" w:customStyle="1" w:styleId="apple-converted-space">
    <w:name w:val="apple-converted-space"/>
    <w:basedOn w:val="a1"/>
    <w:rsid w:val="00EA7523"/>
    <w:rPr>
      <w:rFonts w:cs="Times New Roman"/>
    </w:rPr>
  </w:style>
  <w:style w:type="character" w:styleId="a6">
    <w:name w:val="Hyperlink"/>
    <w:basedOn w:val="a1"/>
    <w:uiPriority w:val="99"/>
    <w:semiHidden/>
    <w:unhideWhenUsed/>
    <w:rsid w:val="00EA7523"/>
    <w:rPr>
      <w:color w:val="0000FF"/>
      <w:u w:val="single"/>
    </w:rPr>
  </w:style>
  <w:style w:type="character" w:styleId="a7">
    <w:name w:val="Strong"/>
    <w:basedOn w:val="a1"/>
    <w:uiPriority w:val="22"/>
    <w:qFormat/>
    <w:rsid w:val="00EA7523"/>
    <w:rPr>
      <w:b/>
      <w:bCs/>
    </w:rPr>
  </w:style>
  <w:style w:type="paragraph" w:customStyle="1" w:styleId="1">
    <w:name w:val="Абзац списка1"/>
    <w:basedOn w:val="a0"/>
    <w:rsid w:val="00EA7523"/>
    <w:pPr>
      <w:widowControl/>
      <w:autoSpaceDE/>
      <w:autoSpaceDN/>
      <w:ind w:left="720" w:firstLine="709"/>
      <w:jc w:val="both"/>
    </w:pPr>
    <w:rPr>
      <w:sz w:val="24"/>
      <w:szCs w:val="24"/>
      <w:lang w:val="en-US" w:eastAsia="en-US" w:bidi="ar-SA"/>
    </w:rPr>
  </w:style>
  <w:style w:type="table" w:styleId="a8">
    <w:name w:val="Table Grid"/>
    <w:basedOn w:val="a2"/>
    <w:uiPriority w:val="59"/>
    <w:rsid w:val="00EA7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Перечень"/>
    <w:basedOn w:val="a0"/>
    <w:next w:val="a0"/>
    <w:link w:val="a9"/>
    <w:qFormat/>
    <w:rsid w:val="000F68E5"/>
    <w:pPr>
      <w:widowControl/>
      <w:numPr>
        <w:numId w:val="3"/>
      </w:numPr>
      <w:suppressAutoHyphens/>
      <w:autoSpaceDE/>
      <w:autoSpaceDN/>
      <w:spacing w:line="360" w:lineRule="auto"/>
      <w:ind w:left="0" w:firstLine="284"/>
      <w:jc w:val="both"/>
    </w:pPr>
    <w:rPr>
      <w:rFonts w:eastAsia="Calibri"/>
      <w:sz w:val="28"/>
      <w:u w:color="000000"/>
      <w:bdr w:val="nil"/>
      <w:lang w:bidi="ar-SA"/>
    </w:rPr>
  </w:style>
  <w:style w:type="character" w:customStyle="1" w:styleId="a9">
    <w:name w:val="Перечень Знак"/>
    <w:link w:val="a"/>
    <w:rsid w:val="00145CCB"/>
    <w:rPr>
      <w:rFonts w:ascii="Times New Roman" w:eastAsia="Calibri" w:hAnsi="Times New Roman" w:cs="Times New Roman"/>
      <w:sz w:val="28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5653</Words>
  <Characters>32224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Раяновна Шункарова</dc:creator>
  <cp:lastModifiedBy>Нурия</cp:lastModifiedBy>
  <cp:revision>2</cp:revision>
  <dcterms:created xsi:type="dcterms:W3CDTF">2021-01-13T08:01:00Z</dcterms:created>
  <dcterms:modified xsi:type="dcterms:W3CDTF">2021-01-13T08:01:00Z</dcterms:modified>
</cp:coreProperties>
</file>